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92D7" w14:textId="1FD3E143" w:rsidR="00937EEB" w:rsidRDefault="00937EEB" w:rsidP="00937EEB">
      <w:pPr>
        <w:spacing w:line="276" w:lineRule="auto"/>
        <w:jc w:val="center"/>
        <w:rPr>
          <w:rFonts w:cs="2  Titr"/>
          <w:b/>
          <w:bCs/>
          <w:sz w:val="32"/>
          <w:szCs w:val="32"/>
          <w:rtl/>
        </w:rPr>
      </w:pPr>
      <w:r>
        <w:rPr>
          <w:rFonts w:cs="2  Titr" w:hint="cs"/>
          <w:b/>
          <w:bCs/>
          <w:sz w:val="32"/>
          <w:szCs w:val="32"/>
          <w:rtl/>
        </w:rPr>
        <w:t>مهارت های نه گفتن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rtl/>
          <w14:ligatures w14:val="standardContextual"/>
        </w:rPr>
        <w:id w:val="21458407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D86A02E" w14:textId="5FF487D5" w:rsidR="004B06E5" w:rsidRPr="004B06E5" w:rsidRDefault="004B06E5" w:rsidP="00937EEB">
          <w:pPr>
            <w:pStyle w:val="TOCHeading"/>
            <w:bidi/>
            <w:jc w:val="both"/>
            <w:rPr>
              <w:rFonts w:cs="2  Mitra"/>
              <w:b/>
              <w:bCs/>
              <w:color w:val="0D0D0D" w:themeColor="text1" w:themeTint="F2"/>
            </w:rPr>
          </w:pPr>
        </w:p>
        <w:p w14:paraId="127E440D" w14:textId="745F21BE" w:rsidR="00937EEB" w:rsidRPr="00937EEB" w:rsidRDefault="004B06E5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r w:rsidRPr="00937EEB">
            <w:rPr>
              <w:rFonts w:ascii="Vazir" w:hAnsi="Vazir" w:cs="Vazir"/>
              <w:b/>
              <w:bCs/>
              <w:sz w:val="26"/>
              <w:szCs w:val="26"/>
            </w:rPr>
            <w:fldChar w:fldCharType="begin"/>
          </w:r>
          <w:r w:rsidRPr="00937EEB">
            <w:rPr>
              <w:rFonts w:ascii="Vazir" w:hAnsi="Vazir" w:cs="Vazir"/>
              <w:b/>
              <w:bCs/>
              <w:sz w:val="26"/>
              <w:szCs w:val="26"/>
            </w:rPr>
            <w:instrText xml:space="preserve"> TOC \o "1-3" \h \z \u </w:instrText>
          </w:r>
          <w:r w:rsidRPr="00937EEB">
            <w:rPr>
              <w:rFonts w:ascii="Vazir" w:hAnsi="Vazir" w:cs="Vazir"/>
              <w:b/>
              <w:bCs/>
              <w:sz w:val="26"/>
              <w:szCs w:val="26"/>
            </w:rPr>
            <w:fldChar w:fldCharType="separate"/>
          </w:r>
          <w:hyperlink w:anchor="_Toc187995963" w:history="1">
            <w:r w:rsidR="00937EEB"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مقدمه</w:t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_Toc187995963 \h </w:instrText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="00937EEB"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1056A3C" w14:textId="0F50D012" w:rsidR="00937EEB" w:rsidRPr="00937EEB" w:rsidRDefault="00937EEB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964" w:history="1">
            <w:r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چرا مهارت نه گفتن مهم است ؟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_Toc187995964 \h </w:instrTex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7C94C87" w14:textId="1AFD4FE9" w:rsidR="00937EEB" w:rsidRPr="00937EEB" w:rsidRDefault="00937EEB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965" w:history="1">
            <w:r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چرا نه گفتن دشوار است ؟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_Toc187995965 \h </w:instrTex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3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0898A85" w14:textId="32444138" w:rsidR="00937EEB" w:rsidRPr="00937EEB" w:rsidRDefault="00937EEB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966" w:history="1">
            <w:r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چگونه افکارمان را در مورد نه گفتن تغییر دهیم ؟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_Toc187995966 \h </w:instrTex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4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793E1FD" w14:textId="7209B477" w:rsidR="00937EEB" w:rsidRPr="00937EEB" w:rsidRDefault="00937EEB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967" w:history="1">
            <w:r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چگونه جرات و قدرت نه گفتن داشته باشیم ؟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_Toc187995967 \h </w:instrTex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4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F51804C" w14:textId="05634C40" w:rsidR="00937EEB" w:rsidRPr="00937EEB" w:rsidRDefault="00937EEB" w:rsidP="00937EEB">
          <w:pPr>
            <w:pStyle w:val="TOC1"/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968" w:history="1">
            <w:r w:rsidRPr="00937EEB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نتیجه گیری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_Toc187995968 \h </w:instrTex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0C6571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5</w:t>
            </w:r>
            <w:r w:rsidRPr="00937EEB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38D51AD" w14:textId="54B3D832" w:rsidR="00937EEB" w:rsidRDefault="004B06E5" w:rsidP="00937EEB">
          <w:pPr>
            <w:spacing w:line="276" w:lineRule="auto"/>
            <w:jc w:val="both"/>
          </w:pPr>
          <w:r w:rsidRPr="00937EEB">
            <w:rPr>
              <w:rFonts w:ascii="Vazir" w:hAnsi="Vazir" w:cs="Vazir"/>
              <w:b/>
              <w:bCs/>
              <w:noProof/>
              <w:sz w:val="26"/>
              <w:szCs w:val="26"/>
            </w:rPr>
            <w:fldChar w:fldCharType="end"/>
          </w:r>
        </w:p>
      </w:sdtContent>
    </w:sdt>
    <w:p w14:paraId="10AC2296" w14:textId="211CA908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71B3C246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258B2DC0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0E3A1EE7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6C8E030C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35F5C36A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18BC9013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53A0C77C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396B82FE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53AA20A5" w14:textId="77777777" w:rsidR="00937EEB" w:rsidRDefault="00937EEB" w:rsidP="00937EEB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15EDD403" w14:textId="7050A1D5" w:rsidR="00865FA3" w:rsidRPr="00865FA3" w:rsidRDefault="00865FA3" w:rsidP="00937EEB">
      <w:pPr>
        <w:pStyle w:val="Heading1"/>
        <w:jc w:val="both"/>
        <w:rPr>
          <w:rtl/>
        </w:rPr>
      </w:pPr>
      <w:bookmarkStart w:id="0" w:name="_Toc187995963"/>
      <w:r w:rsidRPr="00865FA3">
        <w:rPr>
          <w:rFonts w:hint="cs"/>
          <w:rtl/>
        </w:rPr>
        <w:lastRenderedPageBreak/>
        <w:t>مقدمه</w:t>
      </w:r>
      <w:bookmarkEnd w:id="0"/>
    </w:p>
    <w:p w14:paraId="3A5B0198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گاهی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ناراحت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نکنند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نشوند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خواسته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کوتاه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آمده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یادگیری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کمک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تنها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آرامش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ذهنی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برسند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تلف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زمانشان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جلوگیری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فرمان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زندگی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بگیرند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بنابراین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تجارب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مثبتی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زندگی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همراه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7F512B8D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پائولو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کوئیلو</w:t>
      </w:r>
      <w:r w:rsidRPr="00937EEB">
        <w:rPr>
          <w:rFonts w:cs="2  Lotus"/>
          <w:b/>
          <w:bCs/>
          <w:sz w:val="28"/>
          <w:szCs w:val="28"/>
          <w:rtl/>
        </w:rPr>
        <w:t xml:space="preserve"> ( </w:t>
      </w:r>
      <w:r w:rsidRPr="00937EEB">
        <w:rPr>
          <w:rFonts w:cs="2  Lotus"/>
          <w:b/>
          <w:bCs/>
          <w:sz w:val="28"/>
          <w:szCs w:val="28"/>
        </w:rPr>
        <w:t>Paulo Coelho</w:t>
      </w:r>
      <w:r w:rsidRPr="00937EEB">
        <w:rPr>
          <w:rFonts w:cs="2  Lotus"/>
          <w:b/>
          <w:bCs/>
          <w:sz w:val="28"/>
          <w:szCs w:val="28"/>
          <w:rtl/>
        </w:rPr>
        <w:t xml:space="preserve"> ) </w:t>
      </w:r>
      <w:r w:rsidRPr="00937EEB">
        <w:rPr>
          <w:rFonts w:cs="2  Lotus" w:hint="cs"/>
          <w:b/>
          <w:bCs/>
          <w:sz w:val="28"/>
          <w:szCs w:val="28"/>
          <w:rtl/>
        </w:rPr>
        <w:t>گفته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: "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مطمئن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</w:t>
      </w:r>
      <w:r w:rsidRPr="00937EEB">
        <w:rPr>
          <w:rFonts w:cs="2  Lotus"/>
          <w:b/>
          <w:bCs/>
          <w:sz w:val="28"/>
          <w:szCs w:val="28"/>
          <w:rtl/>
        </w:rPr>
        <w:t xml:space="preserve"> " .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همیشه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جهت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بهبود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رشد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حرکت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پذیرش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نشان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دهنده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رشد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فرد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27A4D5A3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بنابراین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جهت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بهبود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رفتارهای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حرکت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لازم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زندگی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بگیرید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ادامه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چگونگی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انجام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مسئله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چگونه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بیشتر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آشنا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56AD4BB7" w14:textId="3F833569" w:rsidR="00937EEB" w:rsidRDefault="00937EEB" w:rsidP="00937EEB">
      <w:pPr>
        <w:pStyle w:val="Heading1"/>
        <w:jc w:val="both"/>
        <w:rPr>
          <w:rtl/>
        </w:rPr>
      </w:pPr>
      <w:bookmarkStart w:id="1" w:name="_Toc187995964"/>
      <w:r w:rsidRPr="00937EEB">
        <w:rPr>
          <w:rFonts w:hint="cs"/>
          <w:rtl/>
        </w:rPr>
        <w:t>چرا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مهارت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گفتن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مهم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است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؟</w:t>
      </w:r>
      <w:bookmarkEnd w:id="1"/>
    </w:p>
    <w:p w14:paraId="65A496EF" w14:textId="1EA7B044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ویلیام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اوری</w:t>
      </w:r>
      <w:r w:rsidRPr="00937EEB">
        <w:rPr>
          <w:rFonts w:cs="2  Lotus"/>
          <w:b/>
          <w:bCs/>
          <w:sz w:val="28"/>
          <w:szCs w:val="28"/>
          <w:rtl/>
        </w:rPr>
        <w:t xml:space="preserve"> (</w:t>
      </w:r>
      <w:r w:rsidRPr="00937EEB">
        <w:rPr>
          <w:rFonts w:cs="2  Lotus"/>
          <w:b/>
          <w:bCs/>
          <w:sz w:val="28"/>
          <w:szCs w:val="28"/>
        </w:rPr>
        <w:t>William Ury</w:t>
      </w:r>
      <w:r w:rsidRPr="00937EEB">
        <w:rPr>
          <w:rFonts w:cs="2  Lotus"/>
          <w:b/>
          <w:bCs/>
          <w:sz w:val="28"/>
          <w:szCs w:val="28"/>
          <w:rtl/>
        </w:rPr>
        <w:t xml:space="preserve"> )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مورد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مطرح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مشکلی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ناشی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گرفتن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تمایل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همزمان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ایجاد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پرورش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گیر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او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اغلب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دهند</w:t>
      </w:r>
      <w:r>
        <w:rPr>
          <w:rFonts w:cs="2  Lotus" w:hint="cs"/>
          <w:b/>
          <w:bCs/>
          <w:sz w:val="28"/>
          <w:szCs w:val="28"/>
          <w:rtl/>
        </w:rPr>
        <w:t>:</w:t>
      </w:r>
    </w:p>
    <w:p w14:paraId="73FE85C6" w14:textId="5FE7FF8B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سازگاری</w:t>
      </w:r>
      <w:r w:rsidRPr="00937EEB">
        <w:rPr>
          <w:rFonts w:cs="2  Lotus"/>
          <w:b/>
          <w:bCs/>
          <w:sz w:val="28"/>
          <w:szCs w:val="28"/>
          <w:rtl/>
        </w:rPr>
        <w:t xml:space="preserve"> :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زمانی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اتفاق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افتد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واقعاً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صورت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موقت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کاذب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احساس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آرامش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همراه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بعد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ترس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ناراحتی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جایگزین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نهایت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بدون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توجه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کشیده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مدت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تضعیف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مثال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حفظ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عاشقانه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شکست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بخوریم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05894E72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حمله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کردن</w:t>
      </w:r>
      <w:r w:rsidRPr="00937EEB">
        <w:rPr>
          <w:rFonts w:cs="2  Lotus"/>
          <w:b/>
          <w:bCs/>
          <w:sz w:val="28"/>
          <w:szCs w:val="28"/>
          <w:rtl/>
        </w:rPr>
        <w:t xml:space="preserve"> : </w:t>
      </w:r>
      <w:r w:rsidRPr="00937EEB">
        <w:rPr>
          <w:rFonts w:cs="2  Lotus" w:hint="cs"/>
          <w:b/>
          <w:bCs/>
          <w:sz w:val="28"/>
          <w:szCs w:val="28"/>
          <w:rtl/>
        </w:rPr>
        <w:t>همه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اغلب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کسی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انجام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بیشتر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دوستش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طور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پرخاشگرانه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اگرچه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گیریم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مسئله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توجه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ارتباطمان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طرف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آسیب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بیند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4BD26E74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lastRenderedPageBreak/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اجتناب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کردن</w:t>
      </w:r>
      <w:r w:rsidRPr="00937EEB">
        <w:rPr>
          <w:rFonts w:cs="2  Lotus"/>
          <w:b/>
          <w:bCs/>
          <w:sz w:val="28"/>
          <w:szCs w:val="28"/>
          <w:rtl/>
        </w:rPr>
        <w:t xml:space="preserve"> :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شخصی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اولویت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گذاریم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عبارت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بازند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شخص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واقع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احترامی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مسئله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نشده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باقی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گذاریم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واقع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احترامی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278433BC" w14:textId="2EC1EE0F" w:rsidR="00937EEB" w:rsidRP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اهمیت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لحاظ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گرفتن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رابطه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حفظ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احساس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کمک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مرزهای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سالم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مورد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انتظاری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آگاه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173C449E" w14:textId="77777777" w:rsidR="00937EEB" w:rsidRDefault="00937EEB" w:rsidP="00937EEB">
      <w:pPr>
        <w:pStyle w:val="Heading1"/>
        <w:rPr>
          <w:rtl/>
        </w:rPr>
      </w:pPr>
      <w:bookmarkStart w:id="2" w:name="_Toc187995965"/>
      <w:r w:rsidRPr="00937EEB">
        <w:rPr>
          <w:rFonts w:hint="cs"/>
          <w:rtl/>
        </w:rPr>
        <w:t>چرا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گفتن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دشوار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است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؟</w:t>
      </w:r>
      <w:bookmarkEnd w:id="2"/>
    </w:p>
    <w:p w14:paraId="59A5BEF4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همه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متولد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جراتمند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بوده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ایم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هرکس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زمانی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کودک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نوپا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گذرانده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کودکان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هیچ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مشکلی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چقدر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بزرگتر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محیط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تجارب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گیریم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همیشه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مناسب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نیست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582AC2D5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باورهای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ناکارآمدمان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احساسی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ناخوشایند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نسبت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پیدا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پایان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بدهیم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برخی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باورهای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ناکارآمد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عبارت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:</w:t>
      </w:r>
    </w:p>
    <w:p w14:paraId="2965CD61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ادبانه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تهاجمی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1D1369F2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خودخواهی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4274216E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آزار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ناراحت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558F7014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اگر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کسی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دوست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ندارد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6E77158C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نیازهای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نیازهای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هستند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216B5078" w14:textId="229737CE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من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همیشه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سعی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خوشحال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مفید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4BF2EDED" w14:textId="77777777" w:rsidR="00937EEB" w:rsidRP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06018AFD" w14:textId="77777777" w:rsidR="00937EEB" w:rsidRDefault="00937EEB" w:rsidP="00937EEB">
      <w:pPr>
        <w:pStyle w:val="Heading1"/>
        <w:rPr>
          <w:rtl/>
        </w:rPr>
      </w:pPr>
      <w:bookmarkStart w:id="3" w:name="_Toc187995966"/>
      <w:r w:rsidRPr="00937EEB">
        <w:rPr>
          <w:rFonts w:hint="cs"/>
          <w:rtl/>
        </w:rPr>
        <w:lastRenderedPageBreak/>
        <w:t>چگونه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افکارمان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را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در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مورد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گفتن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تغییر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دهیم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؟</w:t>
      </w:r>
      <w:bookmarkEnd w:id="3"/>
    </w:p>
    <w:p w14:paraId="4EAD989A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افکار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ناکارآمدی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مطرح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واقعیت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تنها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دیدگاه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هستند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گرفته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کدام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افکاری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کارآمد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مفید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جایگزین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برخی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عبارت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:</w:t>
      </w:r>
    </w:p>
    <w:p w14:paraId="274E7AA3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حق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خواسته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حق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50389DC3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فردی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22F379D5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واقع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همیشه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انتخاب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دائماً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انتخاب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هستیم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1C01B2A0" w14:textId="4FFEEAF3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/>
          <w:b/>
          <w:bCs/>
          <w:sz w:val="28"/>
          <w:szCs w:val="28"/>
          <w:rtl/>
        </w:rPr>
        <w:t xml:space="preserve">    </w:t>
      </w:r>
      <w:r w:rsidRPr="00937EEB">
        <w:rPr>
          <w:rFonts w:cs="2  Lotus" w:hint="cs"/>
          <w:b/>
          <w:bCs/>
          <w:sz w:val="28"/>
          <w:szCs w:val="28"/>
          <w:rtl/>
        </w:rPr>
        <w:t>افرادی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مشکل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معمولاً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دشوار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بودن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شخص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اندازه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تخمین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یعنی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اعتماد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نداریم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چقدر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فرد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شنیدن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بیاید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صریح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صادقانه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احساسات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فرد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اجازه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احساساتش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ابراز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گوییم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شخص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اجازه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بتواند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آینده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مقابل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7647F094" w14:textId="77777777" w:rsidR="00937EEB" w:rsidRDefault="00937EEB" w:rsidP="00937EEB">
      <w:pPr>
        <w:pStyle w:val="Heading1"/>
        <w:rPr>
          <w:rtl/>
        </w:rPr>
      </w:pPr>
      <w:bookmarkStart w:id="4" w:name="_Toc187995967"/>
      <w:r w:rsidRPr="00937EEB">
        <w:rPr>
          <w:rFonts w:hint="cs"/>
          <w:rtl/>
        </w:rPr>
        <w:t>چگونه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جرات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و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قدرت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نه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گفتن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داشته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باشیم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؟</w:t>
      </w:r>
      <w:bookmarkEnd w:id="4"/>
    </w:p>
    <w:p w14:paraId="386A1AD4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مهم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بدانیم</w:t>
      </w:r>
      <w:r w:rsidRPr="00937EEB">
        <w:rPr>
          <w:rFonts w:cs="2  Lotus"/>
          <w:b/>
          <w:bCs/>
          <w:sz w:val="28"/>
          <w:szCs w:val="28"/>
          <w:rtl/>
        </w:rPr>
        <w:t xml:space="preserve">  </w:t>
      </w:r>
      <w:r w:rsidRPr="00937EEB">
        <w:rPr>
          <w:rFonts w:cs="2  Lotus" w:hint="cs"/>
          <w:b/>
          <w:bCs/>
          <w:sz w:val="28"/>
          <w:szCs w:val="28"/>
          <w:rtl/>
        </w:rPr>
        <w:t>چگونه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باشیم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همه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خواسته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مورد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زمان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توجه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بیشتر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روبرو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شویم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یادگیری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روشی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احترام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آمیز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محکم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توانید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روبرو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استفاده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پس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شناسایی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افکار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ناکارآمد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خطاهای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شناختی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نکاتی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ادامه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کمک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چگونه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1D12F8DE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خواهید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جرات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قدرت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صریح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صادق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بوده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ادب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نباشید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بتوانید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نظر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طور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موثری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مطرح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همچنین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صورت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مختصر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پاسخ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قبول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درخواست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شخص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شما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دشوار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بگویید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مودب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بوده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مثال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چنین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جمله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استفاده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: " </w:t>
      </w:r>
      <w:r w:rsidRPr="00937EEB">
        <w:rPr>
          <w:rFonts w:cs="2  Lotus" w:hint="cs"/>
          <w:b/>
          <w:bCs/>
          <w:sz w:val="28"/>
          <w:szCs w:val="28"/>
          <w:rtl/>
        </w:rPr>
        <w:t>خیلی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ممنون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خواستی</w:t>
      </w:r>
      <w:r w:rsidRPr="00937EEB">
        <w:rPr>
          <w:rFonts w:cs="2  Lotus"/>
          <w:b/>
          <w:bCs/>
          <w:sz w:val="28"/>
          <w:szCs w:val="28"/>
          <w:rtl/>
        </w:rPr>
        <w:t xml:space="preserve"> ... "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حال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سعی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آرامی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گرمی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صحبت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کرده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ناگهانی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نگویید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4B6F35D9" w14:textId="672719D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lastRenderedPageBreak/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عذرخواهی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نکرده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سعی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جملاتی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طولانی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علت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توضیح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چون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حق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شماست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خواهید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کاری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انجام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دهید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بگویید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مدت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راستگو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بودن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بهتر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پرورش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خشم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تلخی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درون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خودتان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همچنین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لازم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مسئولیت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پذیرفته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خود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سرزنش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نکنید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عذر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نیاورید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1543E3F4" w14:textId="77777777" w:rsidR="00937EEB" w:rsidRDefault="00937EEB" w:rsidP="00937EEB">
      <w:pPr>
        <w:pStyle w:val="Heading1"/>
        <w:rPr>
          <w:rtl/>
        </w:rPr>
      </w:pPr>
      <w:bookmarkStart w:id="5" w:name="_Toc187995968"/>
      <w:r w:rsidRPr="00937EEB">
        <w:rPr>
          <w:rFonts w:hint="cs"/>
          <w:rtl/>
        </w:rPr>
        <w:t>نتیجه</w:t>
      </w:r>
      <w:r w:rsidRPr="00937EEB">
        <w:rPr>
          <w:rtl/>
        </w:rPr>
        <w:t xml:space="preserve"> </w:t>
      </w:r>
      <w:r w:rsidRPr="00937EEB">
        <w:rPr>
          <w:rFonts w:hint="cs"/>
          <w:rtl/>
        </w:rPr>
        <w:t>گیری</w:t>
      </w:r>
      <w:bookmarkEnd w:id="5"/>
    </w:p>
    <w:p w14:paraId="7BA26C2B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یکی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ابعاد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مهارت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جرئت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مندی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تنها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کمک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مرزهای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سالمی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ایجاد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بلکه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شفافیت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روابط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مانع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بروز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پرخاش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یا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رفتارهای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منفعلانه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شود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وقتی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بتوانند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راحتی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بگویند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لازم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نیست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روابط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نقش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بازی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کنند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اطرافیان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.</w:t>
      </w:r>
    </w:p>
    <w:p w14:paraId="4BD4B900" w14:textId="4F155C8A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937EEB">
        <w:rPr>
          <w:rFonts w:cs="2  Lotus" w:hint="cs"/>
          <w:b/>
          <w:bCs/>
          <w:sz w:val="28"/>
          <w:szCs w:val="28"/>
          <w:rtl/>
        </w:rPr>
        <w:t>یکی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دلایل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ضعف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برخی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گفتن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تجاربی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کودکی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داشته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و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باعث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دائماً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نگران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شدن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طرف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دیگران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باشند</w:t>
      </w:r>
      <w:r w:rsidRPr="00937EEB">
        <w:rPr>
          <w:rFonts w:cs="2  Lotus"/>
          <w:b/>
          <w:bCs/>
          <w:sz w:val="28"/>
          <w:szCs w:val="28"/>
          <w:rtl/>
        </w:rPr>
        <w:t xml:space="preserve"> . </w:t>
      </w:r>
      <w:r w:rsidRPr="00937EEB">
        <w:rPr>
          <w:rFonts w:cs="2  Lotus" w:hint="cs"/>
          <w:b/>
          <w:bCs/>
          <w:sz w:val="28"/>
          <w:szCs w:val="28"/>
          <w:rtl/>
        </w:rPr>
        <w:t>این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افراد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تله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هایی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قرار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می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گیرند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که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بیرون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آمدن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از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آن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ها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بسیار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دشوار</w:t>
      </w:r>
      <w:r w:rsidRPr="00937EEB">
        <w:rPr>
          <w:rFonts w:cs="2  Lotus"/>
          <w:b/>
          <w:bCs/>
          <w:sz w:val="28"/>
          <w:szCs w:val="28"/>
          <w:rtl/>
        </w:rPr>
        <w:t xml:space="preserve"> </w:t>
      </w:r>
      <w:r w:rsidRPr="00937EEB">
        <w:rPr>
          <w:rFonts w:cs="2  Lotus" w:hint="cs"/>
          <w:b/>
          <w:bCs/>
          <w:sz w:val="28"/>
          <w:szCs w:val="28"/>
          <w:rtl/>
        </w:rPr>
        <w:t>است</w:t>
      </w:r>
      <w:r>
        <w:rPr>
          <w:rFonts w:cs="2  Lotus" w:hint="cs"/>
          <w:b/>
          <w:bCs/>
          <w:sz w:val="28"/>
          <w:szCs w:val="28"/>
          <w:rtl/>
        </w:rPr>
        <w:t xml:space="preserve"> .</w:t>
      </w:r>
    </w:p>
    <w:p w14:paraId="5BEE697A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045BD7D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3A09F2B4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569AF1A9" w14:textId="77777777" w:rsidR="00937EEB" w:rsidRDefault="00937EEB" w:rsidP="00937EE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237D76B5" w14:textId="415BBE59" w:rsidR="00865FA3" w:rsidRPr="00865FA3" w:rsidRDefault="00865FA3" w:rsidP="00937EEB">
      <w:pPr>
        <w:spacing w:line="276" w:lineRule="auto"/>
        <w:jc w:val="both"/>
        <w:rPr>
          <w:rFonts w:ascii="Vazir" w:hAnsi="Vazir" w:cs="Vazir"/>
          <w:b/>
          <w:bCs/>
          <w:sz w:val="30"/>
          <w:szCs w:val="30"/>
          <w:rtl/>
          <w:lang w:bidi="fa-IR"/>
        </w:rPr>
      </w:pPr>
      <w:r w:rsidRPr="00865FA3">
        <w:rPr>
          <w:rFonts w:ascii="Vazir" w:hAnsi="Vazir" w:cs="Vazir"/>
          <w:b/>
          <w:bCs/>
          <w:sz w:val="30"/>
          <w:szCs w:val="30"/>
          <w:rtl/>
          <w:lang w:bidi="fa-IR"/>
        </w:rPr>
        <w:t xml:space="preserve">منبع : سایت </w:t>
      </w:r>
      <w:r w:rsidR="00937EEB">
        <w:rPr>
          <w:rFonts w:ascii="Vazir" w:hAnsi="Vazir" w:cs="Vazir" w:hint="cs"/>
          <w:b/>
          <w:bCs/>
          <w:sz w:val="30"/>
          <w:szCs w:val="30"/>
          <w:rtl/>
          <w:lang w:bidi="fa-IR"/>
        </w:rPr>
        <w:t>بیشتر از یک نفر</w:t>
      </w:r>
    </w:p>
    <w:sectPr w:rsidR="00865FA3" w:rsidRPr="00865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00"/>
    <w:rsid w:val="00034C86"/>
    <w:rsid w:val="00061DFF"/>
    <w:rsid w:val="000B0D8A"/>
    <w:rsid w:val="000C6571"/>
    <w:rsid w:val="002B22B3"/>
    <w:rsid w:val="00397600"/>
    <w:rsid w:val="004B06E5"/>
    <w:rsid w:val="005A41E7"/>
    <w:rsid w:val="007836FF"/>
    <w:rsid w:val="00865FA3"/>
    <w:rsid w:val="00937EEB"/>
    <w:rsid w:val="00AD6279"/>
    <w:rsid w:val="00C51960"/>
    <w:rsid w:val="00EF1939"/>
    <w:rsid w:val="00FC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0399"/>
  <w15:chartTrackingRefBased/>
  <w15:docId w15:val="{3FDC2E75-27E5-43FE-94FB-7BE07807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5FA3"/>
    <w:pPr>
      <w:keepNext/>
      <w:keepLines/>
      <w:spacing w:before="120" w:after="80"/>
      <w:outlineLvl w:val="0"/>
    </w:pPr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FA3"/>
    <w:pPr>
      <w:keepNext/>
      <w:keepLines/>
      <w:spacing w:before="120" w:after="80"/>
      <w:outlineLvl w:val="1"/>
    </w:pPr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6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6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6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6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FA3"/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5FA3"/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6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6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6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6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6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6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6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7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6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7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76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6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76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6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600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B06E5"/>
    <w:pPr>
      <w:bidi w:val="0"/>
      <w:spacing w:before="240" w:after="0" w:line="259" w:lineRule="auto"/>
      <w:outlineLvl w:val="9"/>
    </w:pPr>
    <w:rPr>
      <w:rFonts w:cstheme="majorBidi"/>
      <w:bCs w:val="0"/>
      <w:color w:val="0F4761" w:themeColor="accent1" w:themeShade="BF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937EEB"/>
    <w:pPr>
      <w:tabs>
        <w:tab w:val="right" w:leader="dot" w:pos="9350"/>
      </w:tabs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4B06E5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B06E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619C-6C7B-4A9D-9E9B-927032BB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2025-01-17T05:17:00Z</cp:lastPrinted>
  <dcterms:created xsi:type="dcterms:W3CDTF">2025-01-17T04:45:00Z</dcterms:created>
  <dcterms:modified xsi:type="dcterms:W3CDTF">2025-01-17T05:18:00Z</dcterms:modified>
</cp:coreProperties>
</file>