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4EAE0B64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</w:t>
      </w:r>
      <w:r w:rsidR="00116767">
        <w:rPr>
          <w:rFonts w:ascii="Shekasteh_Beta" w:hAnsi="Shekasteh_Beta" w:cs="Shekasteh_Beta" w:hint="cs"/>
          <w:b/>
          <w:bCs/>
          <w:sz w:val="52"/>
          <w:szCs w:val="52"/>
          <w:rtl/>
          <w:lang w:bidi="ar-SA"/>
        </w:rPr>
        <w:t xml:space="preserve">   </w:t>
      </w: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 xml:space="preserve"> بِوِلاَیَهِ أَمِیرِ الْمُؤْمِنِینَ وَ الْأَئِمَّهِ عَلَیْهِمُ السَّلاَمُ</w:t>
      </w: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FF260B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8"/>
          <w:szCs w:val="8"/>
          <w:rtl/>
          <w:lang w:bidi="ar-SA"/>
        </w:rPr>
      </w:pPr>
    </w:p>
    <w:p w14:paraId="66724786" w14:textId="259E5179" w:rsidR="000562DE" w:rsidRPr="000562DE" w:rsidRDefault="000562DE" w:rsidP="000562DE">
      <w:pPr>
        <w:spacing w:after="0" w:line="240" w:lineRule="auto"/>
        <w:jc w:val="both"/>
        <w:rPr>
          <w:rFonts w:ascii="Vazir" w:hAnsi="Vazir" w:cs="2  Lotus"/>
          <w:b/>
          <w:bCs/>
          <w:sz w:val="38"/>
          <w:szCs w:val="38"/>
          <w:lang w:bidi="ar-SA"/>
        </w:rPr>
      </w:pP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فرا رسیدن روز خوش یمن و مبارک مرد ومولود حضرت علی(ع) را تبریک می گوییم و امیدواریم</w:t>
      </w:r>
      <w:r w:rsidRPr="000562DE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</w:t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سایه مهر و محبت شما که قلبی مهربان، اندیشه ای بیكران، رفتاری مهرآمیز و كلامی دلنشین دارید</w:t>
      </w:r>
      <w:r w:rsidRPr="000562DE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</w:t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پیوسته بر سرمان باشد و همیشه در پناه خداوند منان در کنار هم باشیم، لطیف ترین یاس های سپید</w:t>
      </w:r>
      <w:r w:rsidRPr="000562DE">
        <w:rPr>
          <w:rFonts w:ascii="Vazir" w:hAnsi="Vazir" w:cs="2  Lotus"/>
          <w:b/>
          <w:bCs/>
          <w:sz w:val="38"/>
          <w:szCs w:val="38"/>
          <w:lang w:bidi="ar-SA"/>
        </w:rPr>
        <w:br/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را در میان حریری هفت رنگ از ابریشم می پیچیم و آن دسته گل را به غنچه هایی ازگل سرخ وزین كرده</w:t>
      </w:r>
      <w:r w:rsidRPr="000562DE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</w:t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و تقدیمتان می كنیم، كاش توان آن را داشتیم كه از عرش تا فرش را برایتان گلباران كنیم و بر دستان پر از مهرتان</w:t>
      </w:r>
      <w:r w:rsidRPr="000562DE">
        <w:rPr>
          <w:rFonts w:ascii="Vazir" w:hAnsi="Vazir" w:cs="2  Lotus"/>
          <w:b/>
          <w:bCs/>
          <w:sz w:val="38"/>
          <w:szCs w:val="38"/>
          <w:lang w:bidi="ar-SA"/>
        </w:rPr>
        <w:br/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كه مظهر عشق و ایثار است بوسه زنیم، ما همه نیک می دانیم که هر چه داریم از تو داریم</w:t>
      </w:r>
      <w:r w:rsidRPr="000562DE">
        <w:rPr>
          <w:rFonts w:ascii="Vazir" w:hAnsi="Vazir" w:cs="2  Lotus"/>
          <w:b/>
          <w:bCs/>
          <w:sz w:val="38"/>
          <w:szCs w:val="38"/>
          <w:lang w:bidi="ar-SA"/>
        </w:rPr>
        <w:t>.</w:t>
      </w:r>
      <w:r w:rsidRPr="000562DE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</w:t>
      </w:r>
      <w:r w:rsidRPr="000562DE">
        <w:rPr>
          <w:rFonts w:ascii="Vazir" w:hAnsi="Vazir" w:cs="2  Lotus"/>
          <w:b/>
          <w:bCs/>
          <w:sz w:val="38"/>
          <w:szCs w:val="38"/>
          <w:rtl/>
          <w:lang w:bidi="ar-SA"/>
        </w:rPr>
        <w:t>یك شاخه گل ، یك دنیا مهربانی ، به تو كه هم گلی و هم مهربانی</w:t>
      </w:r>
      <w:r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.</w:t>
      </w:r>
    </w:p>
    <w:p w14:paraId="28096B3A" w14:textId="77777777" w:rsidR="00815F50" w:rsidRPr="000562DE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04DE7F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598B6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562DE"/>
    <w:rsid w:val="000737FF"/>
    <w:rsid w:val="00077D5E"/>
    <w:rsid w:val="000B3470"/>
    <w:rsid w:val="000D428F"/>
    <w:rsid w:val="00116767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A6BE9"/>
    <w:rsid w:val="006D1274"/>
    <w:rsid w:val="0071573D"/>
    <w:rsid w:val="007613FF"/>
    <w:rsid w:val="007D2C52"/>
    <w:rsid w:val="007F0082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  <w:rsid w:val="00FC7394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2024-12-28T14:18:00Z</cp:lastPrinted>
  <dcterms:created xsi:type="dcterms:W3CDTF">2024-12-28T14:21:00Z</dcterms:created>
  <dcterms:modified xsi:type="dcterms:W3CDTF">2024-12-28T14:21:00Z</dcterms:modified>
</cp:coreProperties>
</file>