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2363A" w14:textId="5D7D5BB3" w:rsidR="00E717BD" w:rsidRDefault="00E1275A" w:rsidP="00E717BD">
      <w:pPr>
        <w:bidi/>
        <w:jc w:val="center"/>
        <w:rPr>
          <w:rFonts w:cs="B Mitra"/>
          <w:b/>
          <w:bCs/>
          <w:sz w:val="32"/>
          <w:szCs w:val="32"/>
          <w:rtl/>
          <w:lang w:bidi="fa-IR"/>
        </w:rPr>
      </w:pPr>
      <w:r>
        <w:rPr>
          <w:rFonts w:cs="B Mitra" w:hint="cs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197236F7" wp14:editId="40C16038">
            <wp:simplePos x="0" y="0"/>
            <wp:positionH relativeFrom="column">
              <wp:posOffset>22594</wp:posOffset>
            </wp:positionH>
            <wp:positionV relativeFrom="paragraph">
              <wp:posOffset>81072</wp:posOffset>
            </wp:positionV>
            <wp:extent cx="1158949" cy="75372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noon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823" cy="755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2F4">
        <w:rPr>
          <w:rFonts w:cs="B Mitra" w:hint="cs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6704" behindDoc="0" locked="0" layoutInCell="1" allowOverlap="1" wp14:anchorId="197236F5" wp14:editId="2D33D3EB">
            <wp:simplePos x="0" y="0"/>
            <wp:positionH relativeFrom="column">
              <wp:posOffset>5338873</wp:posOffset>
            </wp:positionH>
            <wp:positionV relativeFrom="paragraph">
              <wp:posOffset>-35885</wp:posOffset>
            </wp:positionV>
            <wp:extent cx="552893" cy="978194"/>
            <wp:effectExtent l="0" t="0" r="0" b="0"/>
            <wp:wrapNone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آرم جديد copy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441" cy="991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17BD" w:rsidRPr="004E585F">
        <w:rPr>
          <w:rFonts w:cs="B Mitra" w:hint="cs"/>
          <w:b/>
          <w:bCs/>
          <w:sz w:val="32"/>
          <w:szCs w:val="32"/>
          <w:rtl/>
          <w:lang w:bidi="fa-IR"/>
        </w:rPr>
        <w:t>به نامش و به یاریش</w:t>
      </w:r>
    </w:p>
    <w:p w14:paraId="1972363B" w14:textId="77777777" w:rsidR="004E585F" w:rsidRPr="004E585F" w:rsidRDefault="004E585F" w:rsidP="004E585F">
      <w:pPr>
        <w:bidi/>
        <w:jc w:val="center"/>
        <w:rPr>
          <w:rFonts w:cs="B Mitra"/>
          <w:b/>
          <w:bCs/>
          <w:sz w:val="32"/>
          <w:szCs w:val="32"/>
          <w:rtl/>
          <w:lang w:bidi="fa-IR"/>
        </w:rPr>
      </w:pPr>
    </w:p>
    <w:tbl>
      <w:tblPr>
        <w:tblStyle w:val="TableGrid"/>
        <w:bidiVisual/>
        <w:tblW w:w="10071" w:type="dxa"/>
        <w:tblLook w:val="04A0" w:firstRow="1" w:lastRow="0" w:firstColumn="1" w:lastColumn="0" w:noHBand="0" w:noVBand="1"/>
      </w:tblPr>
      <w:tblGrid>
        <w:gridCol w:w="10071"/>
      </w:tblGrid>
      <w:tr w:rsidR="00801B44" w:rsidRPr="004E585F" w14:paraId="1972363D" w14:textId="77777777" w:rsidTr="004E585F">
        <w:tc>
          <w:tcPr>
            <w:tcW w:w="10071" w:type="dxa"/>
            <w:shd w:val="clear" w:color="auto" w:fill="B8CCE4" w:themeFill="accent1" w:themeFillTint="66"/>
          </w:tcPr>
          <w:p w14:paraId="1972363C" w14:textId="77777777" w:rsidR="00801B44" w:rsidRPr="004E585F" w:rsidRDefault="00801B44" w:rsidP="00070758">
            <w:pPr>
              <w:bidi/>
              <w:jc w:val="center"/>
              <w:rPr>
                <w:rFonts w:cs="B Titr"/>
                <w:sz w:val="34"/>
                <w:szCs w:val="34"/>
                <w:rtl/>
                <w:lang w:bidi="fa-IR"/>
              </w:rPr>
            </w:pPr>
            <w:r w:rsidRPr="004E585F">
              <w:rPr>
                <w:rFonts w:cs="B Titr" w:hint="cs"/>
                <w:sz w:val="34"/>
                <w:szCs w:val="34"/>
                <w:rtl/>
                <w:lang w:bidi="fa-IR"/>
              </w:rPr>
              <w:t>فرم</w:t>
            </w:r>
            <w:r w:rsidR="00070758">
              <w:rPr>
                <w:rFonts w:cs="B Titr" w:hint="cs"/>
                <w:sz w:val="34"/>
                <w:szCs w:val="34"/>
                <w:rtl/>
                <w:lang w:bidi="fa-IR"/>
              </w:rPr>
              <w:t>1</w:t>
            </w:r>
            <w:r w:rsidRPr="004E585F">
              <w:rPr>
                <w:rFonts w:cs="B Titr" w:hint="cs"/>
                <w:sz w:val="34"/>
                <w:szCs w:val="34"/>
                <w:rtl/>
                <w:lang w:bidi="fa-IR"/>
              </w:rPr>
              <w:t>-</w:t>
            </w:r>
            <w:r w:rsidR="00070758">
              <w:rPr>
                <w:rFonts w:cs="B Titr" w:hint="cs"/>
                <w:sz w:val="34"/>
                <w:szCs w:val="34"/>
                <w:rtl/>
                <w:lang w:bidi="fa-IR"/>
              </w:rPr>
              <w:t>5</w:t>
            </w:r>
            <w:r w:rsidR="00807640" w:rsidRPr="004E585F">
              <w:rPr>
                <w:rFonts w:cs="B Titr" w:hint="cs"/>
                <w:sz w:val="34"/>
                <w:szCs w:val="34"/>
                <w:rtl/>
                <w:lang w:bidi="fa-IR"/>
              </w:rPr>
              <w:t xml:space="preserve"> (معرفی اعضای شورای اجرایی کانون دانش</w:t>
            </w:r>
            <w:r w:rsidR="00807640" w:rsidRPr="004E585F">
              <w:rPr>
                <w:rFonts w:cs="B Titr" w:hint="cs"/>
                <w:sz w:val="34"/>
                <w:szCs w:val="34"/>
                <w:rtl/>
                <w:lang w:bidi="fa-IR"/>
              </w:rPr>
              <w:softHyphen/>
              <w:t>آموزی هلال</w:t>
            </w:r>
            <w:r w:rsidR="00807640" w:rsidRPr="004E585F">
              <w:rPr>
                <w:rFonts w:cs="B Titr" w:hint="cs"/>
                <w:sz w:val="34"/>
                <w:szCs w:val="34"/>
                <w:rtl/>
                <w:lang w:bidi="fa-IR"/>
              </w:rPr>
              <w:softHyphen/>
              <w:t>احمر)</w:t>
            </w:r>
          </w:p>
        </w:tc>
      </w:tr>
      <w:tr w:rsidR="00801B44" w:rsidRPr="004E585F" w14:paraId="19723673" w14:textId="77777777" w:rsidTr="004E585F">
        <w:tc>
          <w:tcPr>
            <w:tcW w:w="10071" w:type="dxa"/>
          </w:tcPr>
          <w:p w14:paraId="1972363E" w14:textId="77777777" w:rsidR="00294B62" w:rsidRDefault="00294B62" w:rsidP="00801B44">
            <w:pPr>
              <w:bidi/>
              <w:rPr>
                <w:rFonts w:cs="B Titr"/>
                <w:rtl/>
                <w:lang w:bidi="fa-IR"/>
              </w:rPr>
            </w:pPr>
          </w:p>
          <w:p w14:paraId="1972363F" w14:textId="77777777" w:rsidR="00E8439F" w:rsidRPr="004E585F" w:rsidRDefault="00E8439F" w:rsidP="00E8439F">
            <w:pPr>
              <w:bidi/>
              <w:rPr>
                <w:rFonts w:cs="B Titr"/>
                <w:rtl/>
                <w:lang w:bidi="fa-IR"/>
              </w:rPr>
            </w:pPr>
          </w:p>
          <w:p w14:paraId="19723640" w14:textId="77777777" w:rsidR="00801B44" w:rsidRPr="004E585F" w:rsidRDefault="00801B44" w:rsidP="00294B62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  <w:r w:rsidRPr="004E585F">
              <w:rPr>
                <w:rFonts w:cs="B Titr" w:hint="cs"/>
                <w:sz w:val="28"/>
                <w:szCs w:val="28"/>
                <w:rtl/>
                <w:lang w:bidi="fa-IR"/>
              </w:rPr>
              <w:t>رییس محترم جمعیت هلال</w:t>
            </w:r>
            <w:r w:rsidRPr="004E585F">
              <w:rPr>
                <w:rFonts w:cs="B Titr" w:hint="cs"/>
                <w:sz w:val="28"/>
                <w:szCs w:val="28"/>
                <w:rtl/>
                <w:lang w:bidi="fa-IR"/>
              </w:rPr>
              <w:softHyphen/>
              <w:t>احمر شهرستان</w:t>
            </w:r>
            <w:r w:rsidRPr="004E585F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.............................................</w:t>
            </w:r>
          </w:p>
          <w:p w14:paraId="19723641" w14:textId="77777777" w:rsidR="00801B44" w:rsidRPr="004E585F" w:rsidRDefault="00801B44" w:rsidP="004E585F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t>نظر به علاقه</w:t>
            </w:r>
            <w:r w:rsidR="004E585F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t>مندی و فعالیت ویژه دانش آموزان ذیل</w:t>
            </w:r>
            <w:r w:rsidR="007B6465"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از کانون دانش</w:t>
            </w:r>
            <w:r w:rsidR="007B6465"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softHyphen/>
              <w:t>آموزی مدرسه............................................. شهر/ روستا..................................... شهرستان........................................... استان..............................................</w:t>
            </w:r>
            <w:r w:rsidR="007B6465" w:rsidRPr="004E585F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</w:t>
            </w:r>
            <w:r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و با عنایت به رضایت ولی قانونی این افراد، دبیر کانون و اعضای شورای اجرایی این مدرسه به شرح زیر معرفی می گردد:</w:t>
            </w:r>
          </w:p>
          <w:p w14:paraId="19723642" w14:textId="77777777" w:rsidR="00801B44" w:rsidRPr="004E585F" w:rsidRDefault="00801B44" w:rsidP="00801B44">
            <w:pPr>
              <w:bidi/>
              <w:jc w:val="both"/>
              <w:rPr>
                <w:rFonts w:cs="B Nazanin"/>
                <w:sz w:val="32"/>
                <w:szCs w:val="32"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02"/>
              <w:gridCol w:w="3093"/>
              <w:gridCol w:w="990"/>
              <w:gridCol w:w="1855"/>
              <w:gridCol w:w="2708"/>
            </w:tblGrid>
            <w:tr w:rsidR="00801B44" w:rsidRPr="004E585F" w14:paraId="19723648" w14:textId="77777777" w:rsidTr="004E585F">
              <w:trPr>
                <w:jc w:val="center"/>
              </w:trPr>
              <w:tc>
                <w:tcPr>
                  <w:tcW w:w="1002" w:type="dxa"/>
                </w:tcPr>
                <w:p w14:paraId="19723643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3093" w:type="dxa"/>
                </w:tcPr>
                <w:p w14:paraId="19723644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990" w:type="dxa"/>
                </w:tcPr>
                <w:p w14:paraId="19723645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پایه</w:t>
                  </w: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9723646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شماره تماس</w:t>
                  </w:r>
                  <w:r w:rsidRPr="004E585F">
                    <w:rPr>
                      <w:rFonts w:cs="B Nazanin" w:hint="cs"/>
                      <w:sz w:val="28"/>
                      <w:szCs w:val="28"/>
                      <w:lang w:bidi="fa-IR"/>
                    </w:rPr>
                    <w:t xml:space="preserve"> </w:t>
                  </w: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منزل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9723647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شماره تلفن همراه فرد یا ولی</w:t>
                  </w:r>
                </w:p>
              </w:tc>
            </w:tr>
            <w:tr w:rsidR="00801B44" w:rsidRPr="004E585F" w14:paraId="1972364E" w14:textId="77777777" w:rsidTr="004E585F">
              <w:trPr>
                <w:jc w:val="center"/>
              </w:trPr>
              <w:tc>
                <w:tcPr>
                  <w:tcW w:w="1002" w:type="dxa"/>
                </w:tcPr>
                <w:p w14:paraId="19723649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093" w:type="dxa"/>
                  <w:tcBorders>
                    <w:bottom w:val="single" w:sz="4" w:space="0" w:color="auto"/>
                  </w:tcBorders>
                </w:tcPr>
                <w:p w14:paraId="1972364A" w14:textId="77777777" w:rsidR="00801B44" w:rsidRPr="004E585F" w:rsidRDefault="00801B44" w:rsidP="00F06557">
                  <w:pPr>
                    <w:bidi/>
                    <w:jc w:val="right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(دبیر)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</w:tcPr>
                <w:p w14:paraId="1972364B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85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1972364C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7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972364D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801B44" w:rsidRPr="004E585F" w14:paraId="19723654" w14:textId="77777777" w:rsidTr="004E585F">
              <w:trPr>
                <w:jc w:val="center"/>
              </w:trPr>
              <w:tc>
                <w:tcPr>
                  <w:tcW w:w="1002" w:type="dxa"/>
                </w:tcPr>
                <w:p w14:paraId="1972364F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09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0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1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23652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9723653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801B44" w:rsidRPr="004E585F" w14:paraId="1972365A" w14:textId="77777777" w:rsidTr="004E585F">
              <w:trPr>
                <w:jc w:val="center"/>
              </w:trPr>
              <w:tc>
                <w:tcPr>
                  <w:tcW w:w="1002" w:type="dxa"/>
                </w:tcPr>
                <w:p w14:paraId="19723655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09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6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7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23658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9723659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801B44" w:rsidRPr="004E585F" w14:paraId="19723660" w14:textId="77777777" w:rsidTr="004E585F">
              <w:trPr>
                <w:jc w:val="center"/>
              </w:trPr>
              <w:tc>
                <w:tcPr>
                  <w:tcW w:w="1002" w:type="dxa"/>
                </w:tcPr>
                <w:p w14:paraId="1972365B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09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C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72365D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2365E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972365F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801B44" w:rsidRPr="004E585F" w14:paraId="19723666" w14:textId="77777777" w:rsidTr="004E585F">
              <w:trPr>
                <w:trHeight w:val="377"/>
                <w:jc w:val="center"/>
              </w:trPr>
              <w:tc>
                <w:tcPr>
                  <w:tcW w:w="1002" w:type="dxa"/>
                </w:tcPr>
                <w:p w14:paraId="19723661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E585F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093" w:type="dxa"/>
                  <w:tcBorders>
                    <w:top w:val="single" w:sz="4" w:space="0" w:color="auto"/>
                  </w:tcBorders>
                </w:tcPr>
                <w:p w14:paraId="19723662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</w:tcBorders>
                </w:tcPr>
                <w:p w14:paraId="19723663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9723664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9723665" w14:textId="77777777" w:rsidR="00801B44" w:rsidRPr="004E585F" w:rsidRDefault="00801B44" w:rsidP="00F06557">
                  <w:pPr>
                    <w:bidi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14:paraId="19723667" w14:textId="77777777" w:rsidR="00801B44" w:rsidRDefault="00801B44" w:rsidP="00801B44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4E585F">
              <w:rPr>
                <w:rFonts w:cs="B Nazanin" w:hint="cs"/>
                <w:sz w:val="32"/>
                <w:szCs w:val="32"/>
                <w:rtl/>
                <w:lang w:bidi="fa-IR"/>
              </w:rPr>
              <w:t>خواهشمند است صدور ابلاغ صورت پذیرد.</w:t>
            </w:r>
          </w:p>
          <w:p w14:paraId="19723668" w14:textId="77777777" w:rsidR="004E585F" w:rsidRDefault="004E585F" w:rsidP="004E585F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</w:p>
          <w:p w14:paraId="19723669" w14:textId="77777777" w:rsidR="004E585F" w:rsidRDefault="004E585F" w:rsidP="004E585F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</w:p>
          <w:p w14:paraId="1972366A" w14:textId="77777777" w:rsidR="004E585F" w:rsidRPr="004E585F" w:rsidRDefault="004E585F" w:rsidP="004E585F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</w:p>
          <w:p w14:paraId="1972366B" w14:textId="77777777" w:rsidR="00801B44" w:rsidRPr="004E585F" w:rsidRDefault="00801B44" w:rsidP="00801B44">
            <w:pPr>
              <w:bidi/>
              <w:ind w:left="3600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4E585F">
              <w:rPr>
                <w:rFonts w:cs="B Titr" w:hint="cs"/>
                <w:sz w:val="26"/>
                <w:szCs w:val="26"/>
                <w:rtl/>
                <w:lang w:bidi="fa-IR"/>
              </w:rPr>
              <w:t>امضا مدیر و مهر مدرسه</w:t>
            </w:r>
          </w:p>
          <w:p w14:paraId="1972366C" w14:textId="77777777" w:rsidR="00801B44" w:rsidRDefault="00801B44" w:rsidP="00801B44">
            <w:pPr>
              <w:tabs>
                <w:tab w:val="left" w:pos="1096"/>
              </w:tabs>
              <w:bidi/>
              <w:ind w:left="3600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4E585F">
              <w:rPr>
                <w:rFonts w:cs="B Titr" w:hint="cs"/>
                <w:sz w:val="26"/>
                <w:szCs w:val="26"/>
                <w:rtl/>
                <w:lang w:bidi="fa-IR"/>
              </w:rPr>
              <w:t>تاریخ:</w:t>
            </w:r>
          </w:p>
          <w:p w14:paraId="1972366D" w14:textId="77777777" w:rsidR="004E585F" w:rsidRDefault="004E585F" w:rsidP="004E585F">
            <w:pPr>
              <w:tabs>
                <w:tab w:val="left" w:pos="1096"/>
              </w:tabs>
              <w:bidi/>
              <w:ind w:left="3600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  <w:p w14:paraId="1972366E" w14:textId="77777777" w:rsidR="004E585F" w:rsidRDefault="004E585F" w:rsidP="004E585F">
            <w:pPr>
              <w:tabs>
                <w:tab w:val="left" w:pos="1096"/>
              </w:tabs>
              <w:bidi/>
              <w:ind w:left="3600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  <w:p w14:paraId="1972366F" w14:textId="77777777" w:rsidR="004E585F" w:rsidRPr="004E585F" w:rsidRDefault="004E585F" w:rsidP="004E585F">
            <w:pPr>
              <w:tabs>
                <w:tab w:val="left" w:pos="1096"/>
              </w:tabs>
              <w:bidi/>
              <w:ind w:left="3600"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</w:p>
          <w:p w14:paraId="19723670" w14:textId="77777777" w:rsidR="00801B44" w:rsidRPr="004E585F" w:rsidRDefault="00801B44" w:rsidP="00801B44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</w:p>
          <w:p w14:paraId="19723671" w14:textId="77777777" w:rsidR="00801B44" w:rsidRPr="004E585F" w:rsidRDefault="00801B44" w:rsidP="00294B62">
            <w:pPr>
              <w:tabs>
                <w:tab w:val="left" w:pos="9"/>
              </w:tabs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 w:rsidRPr="004E585F">
              <w:rPr>
                <w:rFonts w:cs="B Titr"/>
                <w:sz w:val="26"/>
                <w:szCs w:val="26"/>
                <w:rtl/>
                <w:lang w:bidi="fa-IR"/>
              </w:rPr>
              <w:tab/>
            </w:r>
            <w:r w:rsidRPr="004E585F">
              <w:rPr>
                <w:rFonts w:cs="B Titr" w:hint="cs"/>
                <w:sz w:val="26"/>
                <w:szCs w:val="26"/>
                <w:rtl/>
                <w:lang w:bidi="fa-IR"/>
              </w:rPr>
              <w:t>*این فرم می بایستی حداکثر یک هفته قبل از برگزاری اولین مجمع شهرستانی تحویل جمعیت هلال احمر شهرستان گردد.</w:t>
            </w:r>
          </w:p>
          <w:p w14:paraId="19723672" w14:textId="77777777" w:rsidR="00E76C5C" w:rsidRPr="004E585F" w:rsidRDefault="00E76C5C" w:rsidP="00E76C5C">
            <w:pPr>
              <w:tabs>
                <w:tab w:val="left" w:pos="9"/>
              </w:tabs>
              <w:bidi/>
              <w:rPr>
                <w:rFonts w:cs="B Titr"/>
                <w:sz w:val="34"/>
                <w:szCs w:val="34"/>
                <w:rtl/>
                <w:lang w:bidi="fa-IR"/>
              </w:rPr>
            </w:pPr>
          </w:p>
        </w:tc>
      </w:tr>
    </w:tbl>
    <w:p w14:paraId="19723674" w14:textId="77777777" w:rsidR="00801B44" w:rsidRPr="004E585F" w:rsidRDefault="00801B44" w:rsidP="00801B44">
      <w:pPr>
        <w:bidi/>
        <w:jc w:val="center"/>
        <w:rPr>
          <w:rFonts w:cs="B Titr"/>
          <w:sz w:val="34"/>
          <w:szCs w:val="34"/>
          <w:rtl/>
          <w:lang w:bidi="fa-IR"/>
        </w:rPr>
      </w:pPr>
    </w:p>
    <w:sectPr w:rsidR="00801B44" w:rsidRPr="004E585F" w:rsidSect="00E76C5C">
      <w:pgSz w:w="11907" w:h="16840" w:code="9"/>
      <w:pgMar w:top="810" w:right="1134" w:bottom="810" w:left="117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32DA3"/>
    <w:multiLevelType w:val="hybridMultilevel"/>
    <w:tmpl w:val="08587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65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7BD"/>
    <w:rsid w:val="00015D1B"/>
    <w:rsid w:val="00070758"/>
    <w:rsid w:val="00142F5C"/>
    <w:rsid w:val="00152CC8"/>
    <w:rsid w:val="001E7E93"/>
    <w:rsid w:val="00263AFF"/>
    <w:rsid w:val="00294B62"/>
    <w:rsid w:val="002E458E"/>
    <w:rsid w:val="0038473D"/>
    <w:rsid w:val="003A11CA"/>
    <w:rsid w:val="003B73EC"/>
    <w:rsid w:val="003C13CA"/>
    <w:rsid w:val="004E585F"/>
    <w:rsid w:val="00524882"/>
    <w:rsid w:val="007B6465"/>
    <w:rsid w:val="008004E2"/>
    <w:rsid w:val="00801B44"/>
    <w:rsid w:val="00807640"/>
    <w:rsid w:val="008B46C1"/>
    <w:rsid w:val="008F312C"/>
    <w:rsid w:val="00965E20"/>
    <w:rsid w:val="00A17AAF"/>
    <w:rsid w:val="00B138AE"/>
    <w:rsid w:val="00B222F4"/>
    <w:rsid w:val="00B6270A"/>
    <w:rsid w:val="00B632BD"/>
    <w:rsid w:val="00B716DD"/>
    <w:rsid w:val="00C113F6"/>
    <w:rsid w:val="00C65CE5"/>
    <w:rsid w:val="00C808F7"/>
    <w:rsid w:val="00CB3E1F"/>
    <w:rsid w:val="00D240D7"/>
    <w:rsid w:val="00D47ADF"/>
    <w:rsid w:val="00D843FD"/>
    <w:rsid w:val="00DD01BF"/>
    <w:rsid w:val="00DD5368"/>
    <w:rsid w:val="00E114A4"/>
    <w:rsid w:val="00E1275A"/>
    <w:rsid w:val="00E379B4"/>
    <w:rsid w:val="00E717BD"/>
    <w:rsid w:val="00E76C5C"/>
    <w:rsid w:val="00E8439F"/>
    <w:rsid w:val="00EC5480"/>
    <w:rsid w:val="00F7396E"/>
    <w:rsid w:val="00FA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2363A"/>
  <w15:docId w15:val="{5A19021C-9E8A-4699-A701-B9F81FDE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7BD"/>
  </w:style>
  <w:style w:type="paragraph" w:styleId="ListParagraph">
    <w:name w:val="List Paragraph"/>
    <w:basedOn w:val="Normal"/>
    <w:uiPriority w:val="34"/>
    <w:qFormat/>
    <w:rsid w:val="00E717BD"/>
    <w:pPr>
      <w:ind w:left="720"/>
      <w:contextualSpacing/>
    </w:pPr>
  </w:style>
  <w:style w:type="table" w:styleId="TableGrid">
    <w:name w:val="Table Grid"/>
    <w:basedOn w:val="TableNormal"/>
    <w:uiPriority w:val="59"/>
    <w:rsid w:val="003C13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2865A-C66C-43FC-8F10-ED5165BFA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babaeis</dc:creator>
  <cp:keywords/>
  <dc:description/>
  <cp:lastModifiedBy>غلامرضا زهره منش</cp:lastModifiedBy>
  <cp:revision>26</cp:revision>
  <cp:lastPrinted>2015-10-31T16:35:00Z</cp:lastPrinted>
  <dcterms:created xsi:type="dcterms:W3CDTF">2019-10-22T09:16:00Z</dcterms:created>
  <dcterms:modified xsi:type="dcterms:W3CDTF">2022-08-06T05:59:00Z</dcterms:modified>
</cp:coreProperties>
</file>