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3A352" w14:textId="2ABFFFE2" w:rsidR="0010376F" w:rsidRDefault="00E218E6" w:rsidP="000C1CFF">
      <w:pPr>
        <w:bidi/>
        <w:ind w:left="-900" w:right="-900"/>
        <w:jc w:val="center"/>
        <w:rPr>
          <w:rFonts w:cs="2  Titr"/>
          <w:sz w:val="32"/>
          <w:szCs w:val="32"/>
          <w:rtl/>
          <w:lang w:bidi="fa-IR"/>
        </w:rPr>
      </w:pPr>
      <w:r w:rsidRPr="00E218E6">
        <w:rPr>
          <w:rFonts w:cs="2  Titr" w:hint="cs"/>
          <w:sz w:val="32"/>
          <w:szCs w:val="32"/>
          <w:rtl/>
          <w:lang w:bidi="fa-IR"/>
        </w:rPr>
        <w:t>ارزیابی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فعالیتهای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اجرایی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منطقه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>
        <w:rPr>
          <w:rFonts w:cs="2  Titr" w:hint="cs"/>
          <w:sz w:val="32"/>
          <w:szCs w:val="32"/>
          <w:rtl/>
          <w:lang w:bidi="fa-IR"/>
        </w:rPr>
        <w:t xml:space="preserve">/ </w:t>
      </w:r>
      <w:r w:rsidRPr="00E218E6">
        <w:rPr>
          <w:rFonts w:cs="2  Titr" w:hint="cs"/>
          <w:sz w:val="32"/>
          <w:szCs w:val="32"/>
          <w:rtl/>
          <w:lang w:bidi="fa-IR"/>
        </w:rPr>
        <w:t>ناحیه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از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میزان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و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سطح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آمادگی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برای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بازگشایی</w:t>
      </w:r>
      <w:r w:rsidRPr="00E218E6">
        <w:rPr>
          <w:rFonts w:cs="2  Titr"/>
          <w:sz w:val="32"/>
          <w:szCs w:val="32"/>
          <w:rtl/>
          <w:lang w:bidi="fa-IR"/>
        </w:rPr>
        <w:t xml:space="preserve"> </w:t>
      </w:r>
      <w:r w:rsidRPr="00E218E6">
        <w:rPr>
          <w:rFonts w:cs="2  Titr" w:hint="cs"/>
          <w:sz w:val="32"/>
          <w:szCs w:val="32"/>
          <w:rtl/>
          <w:lang w:bidi="fa-IR"/>
        </w:rPr>
        <w:t>مدارس</w:t>
      </w:r>
    </w:p>
    <w:p w14:paraId="7A8CF3F7" w14:textId="488CAA4E" w:rsidR="00E218E6" w:rsidRDefault="00E218E6" w:rsidP="00E218E6">
      <w:pPr>
        <w:bidi/>
        <w:ind w:left="-630" w:right="-900"/>
        <w:jc w:val="both"/>
        <w:rPr>
          <w:rFonts w:ascii="Vazir" w:hAnsi="Vazir" w:cs="Vazir"/>
          <w:sz w:val="26"/>
          <w:szCs w:val="26"/>
          <w:rtl/>
          <w:lang w:bidi="fa-IR"/>
        </w:rPr>
      </w:pPr>
      <w:r w:rsidRPr="00E218E6">
        <w:rPr>
          <w:rFonts w:ascii="Vazir" w:hAnsi="Vazir" w:cs="Vazir"/>
          <w:sz w:val="26"/>
          <w:szCs w:val="26"/>
          <w:rtl/>
          <w:lang w:bidi="fa-IR"/>
        </w:rPr>
        <w:t xml:space="preserve">استان :         </w:t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 w:rsidRPr="00E218E6">
        <w:rPr>
          <w:rFonts w:ascii="Vazir" w:hAnsi="Vazir" w:cs="Vazir"/>
          <w:sz w:val="26"/>
          <w:szCs w:val="26"/>
          <w:rtl/>
          <w:lang w:bidi="fa-IR"/>
        </w:rPr>
        <w:t>منطقه :</w:t>
      </w:r>
      <w:r>
        <w:rPr>
          <w:rFonts w:ascii="Vazir" w:hAnsi="Vazir" w:cs="Vazir" w:hint="cs"/>
          <w:sz w:val="26"/>
          <w:szCs w:val="26"/>
          <w:rtl/>
          <w:lang w:bidi="fa-IR"/>
        </w:rPr>
        <w:t xml:space="preserve">            </w:t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 w:hint="cs"/>
          <w:sz w:val="26"/>
          <w:szCs w:val="26"/>
          <w:rtl/>
          <w:lang w:bidi="fa-IR"/>
        </w:rPr>
        <w:t xml:space="preserve">  نام مدرسه :             </w:t>
      </w:r>
    </w:p>
    <w:p w14:paraId="6A8818E7" w14:textId="06DC49E3" w:rsidR="00E218E6" w:rsidRPr="00E218E6" w:rsidRDefault="00E218E6" w:rsidP="00E218E6">
      <w:pPr>
        <w:bidi/>
        <w:ind w:left="-630" w:right="-900"/>
        <w:jc w:val="both"/>
        <w:rPr>
          <w:rFonts w:ascii="Vazir" w:hAnsi="Vazir" w:cs="Vazir"/>
          <w:sz w:val="26"/>
          <w:szCs w:val="26"/>
          <w:rtl/>
          <w:lang w:bidi="fa-IR"/>
        </w:rPr>
      </w:pPr>
      <w:r>
        <w:rPr>
          <w:rFonts w:ascii="Vazir" w:hAnsi="Vazir" w:cs="Vazir" w:hint="cs"/>
          <w:sz w:val="26"/>
          <w:szCs w:val="26"/>
          <w:rtl/>
          <w:lang w:bidi="fa-IR"/>
        </w:rPr>
        <w:t xml:space="preserve">دوره تحصیلی :            </w:t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 w:hint="cs"/>
          <w:sz w:val="26"/>
          <w:szCs w:val="26"/>
          <w:rtl/>
          <w:lang w:bidi="fa-IR"/>
        </w:rPr>
        <w:t xml:space="preserve">                    جنسیت :    </w:t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/>
          <w:sz w:val="26"/>
          <w:szCs w:val="26"/>
          <w:rtl/>
          <w:lang w:bidi="fa-IR"/>
        </w:rPr>
        <w:tab/>
      </w:r>
      <w:r>
        <w:rPr>
          <w:rFonts w:ascii="Vazir" w:hAnsi="Vazir" w:cs="Vazir" w:hint="cs"/>
          <w:sz w:val="26"/>
          <w:szCs w:val="26"/>
          <w:rtl/>
          <w:lang w:bidi="fa-IR"/>
        </w:rPr>
        <w:t xml:space="preserve"> تعداد دانش آموز </w:t>
      </w:r>
    </w:p>
    <w:p w14:paraId="384284D7" w14:textId="77777777" w:rsidR="00E218E6" w:rsidRPr="00E218E6" w:rsidRDefault="00E218E6" w:rsidP="00E218E6">
      <w:pPr>
        <w:bidi/>
        <w:ind w:left="-900" w:right="-900"/>
        <w:rPr>
          <w:rFonts w:cs="2  Titr"/>
          <w:sz w:val="14"/>
          <w:szCs w:val="14"/>
          <w:rtl/>
          <w:lang w:bidi="fa-IR"/>
        </w:rPr>
      </w:pPr>
    </w:p>
    <w:tbl>
      <w:tblPr>
        <w:tblStyle w:val="TableGrid"/>
        <w:bidiVisual/>
        <w:tblW w:w="10900" w:type="dxa"/>
        <w:tblInd w:w="-71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7293"/>
        <w:gridCol w:w="480"/>
        <w:gridCol w:w="480"/>
        <w:gridCol w:w="480"/>
        <w:gridCol w:w="480"/>
        <w:gridCol w:w="480"/>
        <w:gridCol w:w="480"/>
      </w:tblGrid>
      <w:tr w:rsidR="00E218E6" w14:paraId="6F72CE5E" w14:textId="77777777" w:rsidTr="00E218E6">
        <w:trPr>
          <w:cantSplit/>
          <w:trHeight w:val="840"/>
        </w:trPr>
        <w:tc>
          <w:tcPr>
            <w:tcW w:w="72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8438042" w14:textId="7A69E6C3" w:rsidR="00E218E6" w:rsidRPr="000C1CFF" w:rsidRDefault="00E218E6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 w:rsidRPr="000C1CFF">
              <w:rPr>
                <w:rFonts w:ascii="Vazir" w:hAnsi="Vazir" w:cs="Vazir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729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09C4E00" w14:textId="38DF85EA" w:rsidR="00E218E6" w:rsidRPr="000C1CFF" w:rsidRDefault="00E218E6" w:rsidP="00342574">
            <w:pPr>
              <w:bidi/>
              <w:spacing w:line="216" w:lineRule="auto"/>
              <w:jc w:val="center"/>
              <w:rPr>
                <w:rFonts w:ascii="Vazir" w:hAnsi="Vazir" w:cs="Vazir"/>
                <w:b/>
                <w:bCs/>
                <w:rtl/>
                <w:lang w:bidi="fa-IR"/>
              </w:rPr>
            </w:pPr>
            <w:r w:rsidRPr="000C1CFF">
              <w:rPr>
                <w:rFonts w:ascii="Vazir" w:hAnsi="Vazir" w:cs="Vazir"/>
                <w:b/>
                <w:bCs/>
                <w:rtl/>
                <w:lang w:bidi="fa-IR"/>
              </w:rPr>
              <w:t>عنوان فعالیت</w:t>
            </w:r>
          </w:p>
        </w:tc>
        <w:tc>
          <w:tcPr>
            <w:tcW w:w="4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1E4F5" w:themeFill="accent1" w:themeFillTint="33"/>
            <w:textDirection w:val="tbRl"/>
            <w:vAlign w:val="center"/>
          </w:tcPr>
          <w:p w14:paraId="2DBD0E89" w14:textId="3DC487B9" w:rsidR="00E218E6" w:rsidRPr="00E218E6" w:rsidRDefault="00E218E6" w:rsidP="00E218E6">
            <w:pPr>
              <w:bidi/>
              <w:spacing w:line="216" w:lineRule="auto"/>
              <w:ind w:left="113" w:right="113"/>
              <w:jc w:val="center"/>
              <w:rPr>
                <w:rFonts w:ascii="Vazir" w:hAnsi="Vazir" w:cs="2  Titr"/>
                <w:b/>
                <w:bCs/>
                <w:sz w:val="14"/>
                <w:szCs w:val="14"/>
                <w:rtl/>
                <w:lang w:bidi="fa-IR"/>
              </w:rPr>
            </w:pPr>
            <w:r w:rsidRPr="00E218E6">
              <w:rPr>
                <w:rFonts w:ascii="Vazir" w:hAnsi="Vazir" w:cs="2  Titr" w:hint="cs"/>
                <w:b/>
                <w:bCs/>
                <w:sz w:val="14"/>
                <w:szCs w:val="14"/>
                <w:rtl/>
                <w:lang w:bidi="fa-IR"/>
              </w:rPr>
              <w:t>عالی</w:t>
            </w:r>
          </w:p>
        </w:tc>
        <w:tc>
          <w:tcPr>
            <w:tcW w:w="480" w:type="dxa"/>
            <w:tcBorders>
              <w:bottom w:val="single" w:sz="18" w:space="0" w:color="auto"/>
            </w:tcBorders>
            <w:shd w:val="clear" w:color="auto" w:fill="C1E4F5" w:themeFill="accent1" w:themeFillTint="33"/>
            <w:textDirection w:val="tbRl"/>
          </w:tcPr>
          <w:p w14:paraId="7B10F316" w14:textId="0BFD2586" w:rsidR="00E218E6" w:rsidRPr="00E218E6" w:rsidRDefault="00E218E6" w:rsidP="00E218E6">
            <w:pPr>
              <w:bidi/>
              <w:spacing w:line="216" w:lineRule="auto"/>
              <w:ind w:left="113" w:right="113"/>
              <w:jc w:val="center"/>
              <w:rPr>
                <w:rFonts w:ascii="Vazir" w:hAnsi="Vazir" w:cs="2  Titr"/>
                <w:b/>
                <w:bCs/>
                <w:sz w:val="14"/>
                <w:szCs w:val="14"/>
                <w:rtl/>
                <w:lang w:bidi="fa-IR"/>
              </w:rPr>
            </w:pPr>
            <w:r w:rsidRPr="00E218E6">
              <w:rPr>
                <w:rFonts w:ascii="Vazir" w:hAnsi="Vazir" w:cs="2  Titr" w:hint="cs"/>
                <w:b/>
                <w:bCs/>
                <w:sz w:val="14"/>
                <w:szCs w:val="14"/>
                <w:rtl/>
                <w:lang w:bidi="fa-IR"/>
              </w:rPr>
              <w:t>خیلی خوب</w:t>
            </w:r>
          </w:p>
        </w:tc>
        <w:tc>
          <w:tcPr>
            <w:tcW w:w="480" w:type="dxa"/>
            <w:tcBorders>
              <w:bottom w:val="single" w:sz="18" w:space="0" w:color="auto"/>
            </w:tcBorders>
            <w:shd w:val="clear" w:color="auto" w:fill="C1E4F5" w:themeFill="accent1" w:themeFillTint="33"/>
            <w:textDirection w:val="tbRl"/>
          </w:tcPr>
          <w:p w14:paraId="6B038452" w14:textId="1CCA00DA" w:rsidR="00E218E6" w:rsidRPr="00E218E6" w:rsidRDefault="00E218E6" w:rsidP="00E218E6">
            <w:pPr>
              <w:bidi/>
              <w:spacing w:line="216" w:lineRule="auto"/>
              <w:ind w:left="113" w:right="113"/>
              <w:jc w:val="center"/>
              <w:rPr>
                <w:rFonts w:ascii="Vazir" w:hAnsi="Vazir" w:cs="2  Titr"/>
                <w:b/>
                <w:bCs/>
                <w:sz w:val="14"/>
                <w:szCs w:val="14"/>
                <w:rtl/>
                <w:lang w:bidi="fa-IR"/>
              </w:rPr>
            </w:pPr>
            <w:r w:rsidRPr="00E218E6">
              <w:rPr>
                <w:rFonts w:ascii="Vazir" w:hAnsi="Vazir" w:cs="2  Titr" w:hint="cs"/>
                <w:b/>
                <w:bCs/>
                <w:sz w:val="14"/>
                <w:szCs w:val="14"/>
                <w:rtl/>
                <w:lang w:bidi="fa-IR"/>
              </w:rPr>
              <w:t>خوب</w:t>
            </w:r>
          </w:p>
        </w:tc>
        <w:tc>
          <w:tcPr>
            <w:tcW w:w="480" w:type="dxa"/>
            <w:tcBorders>
              <w:bottom w:val="single" w:sz="18" w:space="0" w:color="auto"/>
            </w:tcBorders>
            <w:shd w:val="clear" w:color="auto" w:fill="C1E4F5" w:themeFill="accent1" w:themeFillTint="33"/>
            <w:textDirection w:val="tbRl"/>
          </w:tcPr>
          <w:p w14:paraId="18F284E6" w14:textId="74C06CF1" w:rsidR="00E218E6" w:rsidRPr="00E218E6" w:rsidRDefault="00E218E6" w:rsidP="00E218E6">
            <w:pPr>
              <w:bidi/>
              <w:spacing w:line="216" w:lineRule="auto"/>
              <w:ind w:left="113" w:right="113"/>
              <w:jc w:val="center"/>
              <w:rPr>
                <w:rFonts w:ascii="Vazir" w:hAnsi="Vazir" w:cs="2  Titr"/>
                <w:b/>
                <w:bCs/>
                <w:sz w:val="14"/>
                <w:szCs w:val="14"/>
                <w:rtl/>
                <w:lang w:bidi="fa-IR"/>
              </w:rPr>
            </w:pPr>
            <w:r w:rsidRPr="00E218E6">
              <w:rPr>
                <w:rFonts w:ascii="Vazir" w:hAnsi="Vazir" w:cs="2  Titr" w:hint="cs"/>
                <w:b/>
                <w:bCs/>
                <w:sz w:val="14"/>
                <w:szCs w:val="14"/>
                <w:rtl/>
                <w:lang w:bidi="fa-IR"/>
              </w:rPr>
              <w:t>متوسط</w:t>
            </w:r>
          </w:p>
        </w:tc>
        <w:tc>
          <w:tcPr>
            <w:tcW w:w="480" w:type="dxa"/>
            <w:tcBorders>
              <w:bottom w:val="single" w:sz="18" w:space="0" w:color="auto"/>
            </w:tcBorders>
            <w:shd w:val="clear" w:color="auto" w:fill="C1E4F5" w:themeFill="accent1" w:themeFillTint="33"/>
            <w:textDirection w:val="tbRl"/>
          </w:tcPr>
          <w:p w14:paraId="68AE5434" w14:textId="56F16F1B" w:rsidR="00E218E6" w:rsidRPr="00E218E6" w:rsidRDefault="00E218E6" w:rsidP="00E218E6">
            <w:pPr>
              <w:bidi/>
              <w:spacing w:line="216" w:lineRule="auto"/>
              <w:ind w:left="113" w:right="113"/>
              <w:jc w:val="center"/>
              <w:rPr>
                <w:rFonts w:ascii="Vazir" w:hAnsi="Vazir" w:cs="2  Titr"/>
                <w:b/>
                <w:bCs/>
                <w:sz w:val="14"/>
                <w:szCs w:val="14"/>
                <w:rtl/>
                <w:lang w:bidi="fa-IR"/>
              </w:rPr>
            </w:pPr>
            <w:r w:rsidRPr="00E218E6">
              <w:rPr>
                <w:rFonts w:ascii="Vazir" w:hAnsi="Vazir" w:cs="2  Titr" w:hint="cs"/>
                <w:b/>
                <w:bCs/>
                <w:sz w:val="14"/>
                <w:szCs w:val="14"/>
                <w:rtl/>
                <w:lang w:bidi="fa-IR"/>
              </w:rPr>
              <w:t>ضعیف</w:t>
            </w:r>
          </w:p>
        </w:tc>
        <w:tc>
          <w:tcPr>
            <w:tcW w:w="480" w:type="dxa"/>
            <w:tcBorders>
              <w:bottom w:val="single" w:sz="18" w:space="0" w:color="auto"/>
            </w:tcBorders>
            <w:shd w:val="clear" w:color="auto" w:fill="C1E4F5" w:themeFill="accent1" w:themeFillTint="33"/>
            <w:textDirection w:val="tbRl"/>
            <w:vAlign w:val="center"/>
          </w:tcPr>
          <w:p w14:paraId="397F9B3A" w14:textId="135038EF" w:rsidR="00E218E6" w:rsidRPr="00E218E6" w:rsidRDefault="00E218E6" w:rsidP="00E218E6">
            <w:pPr>
              <w:bidi/>
              <w:spacing w:line="216" w:lineRule="auto"/>
              <w:ind w:left="113" w:right="113"/>
              <w:jc w:val="center"/>
              <w:rPr>
                <w:rFonts w:ascii="Vazir" w:hAnsi="Vazir" w:cs="2  Titr"/>
                <w:b/>
                <w:bCs/>
                <w:sz w:val="14"/>
                <w:szCs w:val="14"/>
                <w:rtl/>
                <w:lang w:bidi="fa-IR"/>
              </w:rPr>
            </w:pPr>
            <w:r w:rsidRPr="00E218E6">
              <w:rPr>
                <w:rFonts w:ascii="Vazir" w:hAnsi="Vazir" w:cs="2  Titr" w:hint="cs"/>
                <w:b/>
                <w:bCs/>
                <w:sz w:val="14"/>
                <w:szCs w:val="14"/>
                <w:rtl/>
                <w:lang w:bidi="fa-IR"/>
              </w:rPr>
              <w:t>عدم مصداق</w:t>
            </w:r>
          </w:p>
        </w:tc>
      </w:tr>
      <w:tr w:rsidR="00E218E6" w14:paraId="4AC2059B" w14:textId="77777777" w:rsidTr="00E218E6">
        <w:tc>
          <w:tcPr>
            <w:tcW w:w="727" w:type="dxa"/>
            <w:tcBorders>
              <w:top w:val="single" w:sz="18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35B8500" w14:textId="35C6CBFE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29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90A491D" w14:textId="3D5184B2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صدور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ابلاغ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همکاران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زمان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مقرر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توسط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ادارات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مناطق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4743DC4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top w:val="single" w:sz="18" w:space="0" w:color="auto"/>
            </w:tcBorders>
          </w:tcPr>
          <w:p w14:paraId="4A4E8A4F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top w:val="single" w:sz="18" w:space="0" w:color="auto"/>
            </w:tcBorders>
          </w:tcPr>
          <w:p w14:paraId="4B16718F" w14:textId="544A87F4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top w:val="single" w:sz="18" w:space="0" w:color="auto"/>
            </w:tcBorders>
          </w:tcPr>
          <w:p w14:paraId="1D613A30" w14:textId="00F827AB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top w:val="single" w:sz="18" w:space="0" w:color="auto"/>
            </w:tcBorders>
          </w:tcPr>
          <w:p w14:paraId="16EF310D" w14:textId="2AE13955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top w:val="single" w:sz="18" w:space="0" w:color="auto"/>
            </w:tcBorders>
            <w:vAlign w:val="center"/>
          </w:tcPr>
          <w:p w14:paraId="30FBE662" w14:textId="02E143B5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440CBD14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D06936C" w14:textId="268CACF0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50524135" w14:textId="251C80D0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انتصاب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مدیران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مدارس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اساس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دستور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العمل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انتخاب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انتصاب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مدیران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مدارس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برگزاری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دوره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توانمندسازی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63BA540D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6866970D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633FFA7D" w14:textId="421CDD6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060B0DEE" w14:textId="370F5BC2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45D6FF40" w14:textId="360201C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4F6DD838" w14:textId="71397F56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1A964DDD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2263E53C" w14:textId="7DD3289C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6D5DF6A7" w14:textId="2FF51AE3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تکمیل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کادر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آموزشی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پرورشی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عوامل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اجرایی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اساس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ضوابط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قوانین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ابلاغی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2D567C40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033095B3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59041FAC" w14:textId="42BDB75F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46354B92" w14:textId="28798586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1A13F0C0" w14:textId="712226BE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5FA3663E" w14:textId="640B2193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6A34CBC4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335DBFF" w14:textId="28C9D612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14458EC5" w14:textId="6DA600D2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استفاده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از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ظرفیت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هنرستانهای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منطقه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تعمیر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تجهیز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وسایل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مورد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نیاز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مدارس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3B3786A2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62601C32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4764D1C5" w14:textId="79EBB3DD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0D7C28F2" w14:textId="0E3FF9F5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66B3FC8C" w14:textId="05A10652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75EB980B" w14:textId="0A07C241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7181AA9B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0679FC18" w14:textId="62262B82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10C8C8B0" w14:textId="38B553CC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ابلاغ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هنگام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بخشنامه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ها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دستور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العمل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مربوط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72659CE6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119972E0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2C752175" w14:textId="1C26A520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5978E6A7" w14:textId="01D03B0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04E77D76" w14:textId="6F3B8562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678196C3" w14:textId="21EC64E6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6D37C934" w14:textId="77777777" w:rsidTr="00E218E6">
        <w:trPr>
          <w:trHeight w:val="70"/>
        </w:trPr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67ADF24" w14:textId="6D5FF231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02CF3209" w14:textId="3DC062FA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تأمين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صدور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ابلاغ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خدمتگزار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سرایدار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3FEBE7E6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04A4113F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777F6197" w14:textId="46D8C255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3527A884" w14:textId="24915BE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7B918273" w14:textId="0E357DCC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013F1C92" w14:textId="3FC4CA4B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13566F53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02ECAA1" w14:textId="14DB2515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6E202F5E" w14:textId="13EE2703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اجرای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دوره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آموزش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ضمن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خدمت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مورد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نیاز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معلمان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معاونان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مدیران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با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لحاظ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زیست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بوم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جدید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32583469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30326A94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7BC36B92" w14:textId="2536539D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2983DD81" w14:textId="6CCFD24B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5F3D918E" w14:textId="4D78ACA4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430AE094" w14:textId="18466280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555703CA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6CFE7F58" w14:textId="134C52BD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7A68448F" w14:textId="775476D1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تأمین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اعتبارات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مورد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نیاز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برای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بازگشایی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مدرسه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2243C225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4E65E080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6CD7CDC9" w14:textId="192F809E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11D40C46" w14:textId="1302C8A3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725F96AC" w14:textId="42D5741B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6156ADD1" w14:textId="5805D23F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2AF454F0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1A71E8D4" w14:textId="3C4B2C49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1EFDBD1F" w14:textId="20C9C193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توزیع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موقع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کتب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درسی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566867E1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1A976B4C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162EED90" w14:textId="356263B2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64EA2862" w14:textId="2DFE772E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7F9A6611" w14:textId="0EE79274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33CF18BA" w14:textId="582431E1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1947E3E4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9CB3428" w14:textId="2484915F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639CBD44" w14:textId="50059C22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برنامه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ریزی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همکاری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برای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تجهیز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ایمن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سازی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مدرسه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2C82E9D0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09D6D0BB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74246712" w14:textId="3DFC0EF6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7E0F6B22" w14:textId="215C7C9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05C9704C" w14:textId="061C12F1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54248D27" w14:textId="614A9881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2DF3E3CC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17BFD86" w14:textId="328EEE6C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1CB9ED2D" w14:textId="77C507B6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ارائه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برنامه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مناسب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برای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جبران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افت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تحصیلی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تعمیق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یادگیری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ها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با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راهکارهای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نوین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آموزشی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7301FEF3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07743D5A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2EAF2AC6" w14:textId="111255DA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50731EF0" w14:textId="339322EA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594A0635" w14:textId="308DF169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7A947FB3" w14:textId="1BE5C883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554A82D4" w14:textId="77777777" w:rsidTr="00E218E6">
        <w:tc>
          <w:tcPr>
            <w:tcW w:w="727" w:type="dxa"/>
            <w:tcBorders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5E3E55F7" w14:textId="0B0C6E2B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7293" w:type="dxa"/>
            <w:tcBorders>
              <w:left w:val="single" w:sz="18" w:space="0" w:color="auto"/>
              <w:right w:val="single" w:sz="18" w:space="0" w:color="auto"/>
            </w:tcBorders>
          </w:tcPr>
          <w:p w14:paraId="1874BDF9" w14:textId="295B7DBA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پوشش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خبری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مناسبه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تولید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محتوا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ارکه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جلوه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بصری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در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خصوص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فعالیت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های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مرتبط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با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بازگشایی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مدرسه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</w:tcBorders>
            <w:vAlign w:val="center"/>
          </w:tcPr>
          <w:p w14:paraId="16500E2E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05E9B450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1674DE4E" w14:textId="11625F2B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4438BAA3" w14:textId="1108B783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</w:tcPr>
          <w:p w14:paraId="42FF42E2" w14:textId="6B76B633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vAlign w:val="center"/>
          </w:tcPr>
          <w:p w14:paraId="50EAA861" w14:textId="07DCF713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3749121D" w14:textId="77777777" w:rsidTr="00E218E6">
        <w:tc>
          <w:tcPr>
            <w:tcW w:w="727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4DCE8F89" w14:textId="3F32EC03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Titr" w:hint="cs"/>
                <w:sz w:val="20"/>
                <w:szCs w:val="20"/>
                <w:rtl/>
                <w:lang w:bidi="fa-IR"/>
              </w:rPr>
            </w:pPr>
            <w:r w:rsidRPr="00C05866">
              <w:rPr>
                <w:rFonts w:cs="2  Titr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7293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8655BBB" w14:textId="1F95137F" w:rsidR="00E218E6" w:rsidRPr="00E218E6" w:rsidRDefault="00E218E6" w:rsidP="00E218E6">
            <w:pPr>
              <w:bidi/>
              <w:spacing w:line="216" w:lineRule="auto"/>
              <w:jc w:val="both"/>
              <w:rPr>
                <w:rFonts w:cs="2  Lotus" w:hint="cs"/>
                <w:b/>
                <w:bCs/>
                <w:sz w:val="28"/>
                <w:szCs w:val="28"/>
                <w:rtl/>
              </w:rPr>
            </w:pP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نظارت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مستمر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موثر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و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ارزیابی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فرایندی</w:t>
            </w:r>
            <w:r w:rsidRPr="00E218E6">
              <w:rPr>
                <w:rFonts w:cs="2  Lotus"/>
                <w:b/>
                <w:bCs/>
                <w:sz w:val="28"/>
                <w:szCs w:val="28"/>
                <w:rtl/>
              </w:rPr>
              <w:t xml:space="preserve"> </w:t>
            </w:r>
            <w:r w:rsidRPr="00E218E6">
              <w:rPr>
                <w:rFonts w:cs="2  Lotus" w:hint="cs"/>
                <w:b/>
                <w:bCs/>
                <w:sz w:val="28"/>
                <w:szCs w:val="28"/>
                <w:rtl/>
              </w:rPr>
              <w:t>مدارس</w:t>
            </w:r>
            <w:r w:rsidRPr="00E218E6">
              <w:rPr>
                <w:rFonts w:cs="2  Lotus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556072F8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19E069AF" w14:textId="7777777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1F1A0E73" w14:textId="71B723AC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38FCB461" w14:textId="1C811547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35D46398" w14:textId="4F5CDFA6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vAlign w:val="center"/>
          </w:tcPr>
          <w:p w14:paraId="702785E8" w14:textId="55B5ADAB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  <w:tr w:rsidR="00E218E6" w14:paraId="23A063CD" w14:textId="77777777" w:rsidTr="00E218E6">
        <w:tc>
          <w:tcPr>
            <w:tcW w:w="8020" w:type="dxa"/>
            <w:gridSpan w:val="2"/>
            <w:tcBorders>
              <w:top w:val="single" w:sz="12" w:space="0" w:color="auto"/>
              <w:right w:val="single" w:sz="18" w:space="0" w:color="auto"/>
            </w:tcBorders>
            <w:shd w:val="clear" w:color="auto" w:fill="C1E4F5" w:themeFill="accent1" w:themeFillTint="33"/>
            <w:vAlign w:val="center"/>
          </w:tcPr>
          <w:p w14:paraId="712DAE29" w14:textId="4EFEF30D" w:rsidR="00E218E6" w:rsidRPr="00E218E6" w:rsidRDefault="00E218E6" w:rsidP="00E218E6">
            <w:pPr>
              <w:bidi/>
              <w:spacing w:line="216" w:lineRule="auto"/>
              <w:jc w:val="right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E218E6">
              <w:rPr>
                <w:rFonts w:cs="2  Titr" w:hint="cs"/>
                <w:b/>
                <w:bCs/>
                <w:sz w:val="20"/>
                <w:szCs w:val="20"/>
                <w:rtl/>
              </w:rPr>
              <w:t>میانگین امتیاز کسب شده :</w:t>
            </w:r>
          </w:p>
        </w:tc>
        <w:tc>
          <w:tcPr>
            <w:tcW w:w="2880" w:type="dxa"/>
            <w:gridSpan w:val="6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2D3349BB" w14:textId="2FFD9C54" w:rsidR="00E218E6" w:rsidRPr="00C05866" w:rsidRDefault="00E218E6" w:rsidP="00E218E6">
            <w:pPr>
              <w:bidi/>
              <w:spacing w:line="216" w:lineRule="auto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</w:tr>
    </w:tbl>
    <w:p w14:paraId="1651DF07" w14:textId="77777777" w:rsidR="000C1CFF" w:rsidRDefault="000C1CFF" w:rsidP="00C05866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110"/>
        <w:gridCol w:w="3110"/>
        <w:gridCol w:w="3110"/>
      </w:tblGrid>
      <w:tr w:rsidR="00E218E6" w14:paraId="1C4594AA" w14:textId="77777777" w:rsidTr="00E218E6">
        <w:tc>
          <w:tcPr>
            <w:tcW w:w="311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1E4F5" w:themeFill="accent1" w:themeFillTint="33"/>
          </w:tcPr>
          <w:p w14:paraId="4FDB0D15" w14:textId="1C1796F8" w:rsidR="00E218E6" w:rsidRPr="00E218E6" w:rsidRDefault="00E218E6" w:rsidP="00E218E6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E218E6">
              <w:rPr>
                <w:rFonts w:cs="2  Titr" w:hint="cs"/>
                <w:rtl/>
                <w:lang w:bidi="fa-IR"/>
              </w:rPr>
              <w:t>نام و نام خانوادگی</w:t>
            </w:r>
          </w:p>
        </w:tc>
        <w:tc>
          <w:tcPr>
            <w:tcW w:w="31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1E4F5" w:themeFill="accent1" w:themeFillTint="33"/>
          </w:tcPr>
          <w:p w14:paraId="2191C25C" w14:textId="31A9F696" w:rsidR="00E218E6" w:rsidRPr="00E218E6" w:rsidRDefault="00E218E6" w:rsidP="00E218E6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E218E6">
              <w:rPr>
                <w:rFonts w:cs="2  Titr" w:hint="cs"/>
                <w:rtl/>
                <w:lang w:bidi="fa-IR"/>
              </w:rPr>
              <w:t>سمت</w:t>
            </w:r>
          </w:p>
        </w:tc>
        <w:tc>
          <w:tcPr>
            <w:tcW w:w="311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1E4F5" w:themeFill="accent1" w:themeFillTint="33"/>
          </w:tcPr>
          <w:p w14:paraId="6FDA1431" w14:textId="4FD6DA60" w:rsidR="00E218E6" w:rsidRPr="00E218E6" w:rsidRDefault="00E218E6" w:rsidP="00E218E6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E218E6">
              <w:rPr>
                <w:rFonts w:cs="2  Titr" w:hint="cs"/>
                <w:rtl/>
                <w:lang w:bidi="fa-IR"/>
              </w:rPr>
              <w:t>امضا</w:t>
            </w:r>
          </w:p>
        </w:tc>
      </w:tr>
      <w:tr w:rsidR="00E218E6" w14:paraId="4946F08E" w14:textId="77777777" w:rsidTr="00E218E6">
        <w:tc>
          <w:tcPr>
            <w:tcW w:w="3116" w:type="dxa"/>
            <w:tcBorders>
              <w:top w:val="single" w:sz="12" w:space="0" w:color="auto"/>
              <w:right w:val="single" w:sz="12" w:space="0" w:color="auto"/>
            </w:tcBorders>
          </w:tcPr>
          <w:p w14:paraId="3464F0C9" w14:textId="77777777" w:rsidR="00E218E6" w:rsidRPr="00E218E6" w:rsidRDefault="00E218E6" w:rsidP="00E218E6">
            <w:pPr>
              <w:bidi/>
              <w:jc w:val="center"/>
              <w:rPr>
                <w:rFonts w:cs="2  Titr"/>
                <w:rtl/>
                <w:lang w:bidi="fa-IR"/>
              </w:rPr>
            </w:pP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761D3F" w14:textId="77777777" w:rsidR="00E218E6" w:rsidRPr="00E218E6" w:rsidRDefault="00E218E6" w:rsidP="00E218E6">
            <w:pPr>
              <w:bidi/>
              <w:jc w:val="center"/>
              <w:rPr>
                <w:rFonts w:cs="2  Titr"/>
                <w:rtl/>
                <w:lang w:bidi="fa-IR"/>
              </w:rPr>
            </w:pP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</w:tcBorders>
          </w:tcPr>
          <w:p w14:paraId="114CC5A4" w14:textId="77777777" w:rsidR="00E218E6" w:rsidRPr="00E218E6" w:rsidRDefault="00E218E6" w:rsidP="00E218E6">
            <w:pPr>
              <w:bidi/>
              <w:jc w:val="center"/>
              <w:rPr>
                <w:rFonts w:cs="2  Titr"/>
                <w:rtl/>
                <w:lang w:bidi="fa-IR"/>
              </w:rPr>
            </w:pPr>
          </w:p>
        </w:tc>
      </w:tr>
      <w:tr w:rsidR="00E218E6" w14:paraId="444B6DCA" w14:textId="77777777" w:rsidTr="00E218E6">
        <w:tc>
          <w:tcPr>
            <w:tcW w:w="3116" w:type="dxa"/>
            <w:tcBorders>
              <w:right w:val="single" w:sz="12" w:space="0" w:color="auto"/>
            </w:tcBorders>
          </w:tcPr>
          <w:p w14:paraId="41875878" w14:textId="77777777" w:rsidR="00E218E6" w:rsidRPr="00E218E6" w:rsidRDefault="00E218E6" w:rsidP="00E218E6">
            <w:pPr>
              <w:bidi/>
              <w:jc w:val="center"/>
              <w:rPr>
                <w:rFonts w:cs="2  Titr"/>
                <w:rtl/>
                <w:lang w:bidi="fa-IR"/>
              </w:rPr>
            </w:pPr>
          </w:p>
        </w:tc>
        <w:tc>
          <w:tcPr>
            <w:tcW w:w="3117" w:type="dxa"/>
            <w:tcBorders>
              <w:left w:val="single" w:sz="12" w:space="0" w:color="auto"/>
              <w:right w:val="single" w:sz="12" w:space="0" w:color="auto"/>
            </w:tcBorders>
          </w:tcPr>
          <w:p w14:paraId="0059C81E" w14:textId="77777777" w:rsidR="00E218E6" w:rsidRPr="00E218E6" w:rsidRDefault="00E218E6" w:rsidP="00E218E6">
            <w:pPr>
              <w:bidi/>
              <w:jc w:val="center"/>
              <w:rPr>
                <w:rFonts w:cs="2  Titr"/>
                <w:rtl/>
                <w:lang w:bidi="fa-IR"/>
              </w:rPr>
            </w:pPr>
          </w:p>
        </w:tc>
        <w:tc>
          <w:tcPr>
            <w:tcW w:w="3117" w:type="dxa"/>
            <w:tcBorders>
              <w:left w:val="single" w:sz="12" w:space="0" w:color="auto"/>
            </w:tcBorders>
          </w:tcPr>
          <w:p w14:paraId="0F5ED62E" w14:textId="77777777" w:rsidR="00E218E6" w:rsidRPr="00E218E6" w:rsidRDefault="00E218E6" w:rsidP="00E218E6">
            <w:pPr>
              <w:bidi/>
              <w:jc w:val="center"/>
              <w:rPr>
                <w:rFonts w:cs="2  Titr"/>
                <w:rtl/>
                <w:lang w:bidi="fa-IR"/>
              </w:rPr>
            </w:pPr>
          </w:p>
        </w:tc>
      </w:tr>
    </w:tbl>
    <w:p w14:paraId="7462C146" w14:textId="77777777" w:rsidR="00E218E6" w:rsidRPr="00E218E6" w:rsidRDefault="00E218E6" w:rsidP="00E218E6">
      <w:pPr>
        <w:bidi/>
        <w:rPr>
          <w:u w:val="single"/>
          <w:rtl/>
          <w:lang w:bidi="fa-IR"/>
        </w:rPr>
      </w:pPr>
    </w:p>
    <w:sectPr w:rsidR="00E218E6" w:rsidRPr="00E218E6" w:rsidSect="000C1CF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FF"/>
    <w:rsid w:val="000C1CFF"/>
    <w:rsid w:val="0010376F"/>
    <w:rsid w:val="00182CCD"/>
    <w:rsid w:val="00342574"/>
    <w:rsid w:val="00836135"/>
    <w:rsid w:val="00AC12FE"/>
    <w:rsid w:val="00C05866"/>
    <w:rsid w:val="00CA424D"/>
    <w:rsid w:val="00D239A3"/>
    <w:rsid w:val="00E218E6"/>
    <w:rsid w:val="00E2577B"/>
    <w:rsid w:val="00FA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AB09F"/>
  <w15:chartTrackingRefBased/>
  <w15:docId w15:val="{F6E2D5F5-632C-40AE-9F99-3349EE92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C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C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C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C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C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C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C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C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C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C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CF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C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moaven-parvarshi</dc:creator>
  <cp:keywords/>
  <dc:description/>
  <cp:lastModifiedBy>moaven-parvarshi</cp:lastModifiedBy>
  <cp:revision>2</cp:revision>
  <cp:lastPrinted>2025-05-25T06:06:00Z</cp:lastPrinted>
  <dcterms:created xsi:type="dcterms:W3CDTF">2025-05-25T06:06:00Z</dcterms:created>
  <dcterms:modified xsi:type="dcterms:W3CDTF">2025-05-25T06:06:00Z</dcterms:modified>
</cp:coreProperties>
</file>